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4EF247">
      <w:pPr>
        <w:jc w:val="center"/>
        <w:rPr>
          <w:b/>
          <w:sz w:val="32"/>
          <w:szCs w:val="32"/>
        </w:rPr>
      </w:pPr>
      <w:r>
        <w:rPr>
          <w:b/>
          <w:sz w:val="32"/>
          <w:szCs w:val="32"/>
        </w:rPr>
        <w:t>TÜRKİYE JUDO FEDERASYONU BAŞKANLIĞINA</w:t>
      </w:r>
    </w:p>
    <w:p w14:paraId="0BF99C42">
      <w:pPr>
        <w:ind w:left="3540" w:firstLine="708"/>
        <w:jc w:val="center"/>
        <w:rPr>
          <w:b/>
          <w:sz w:val="32"/>
          <w:szCs w:val="32"/>
        </w:rPr>
      </w:pPr>
      <w:r>
        <w:rPr>
          <w:b/>
          <w:sz w:val="32"/>
          <w:szCs w:val="32"/>
        </w:rPr>
        <w:t xml:space="preserve">          ANKARA</w:t>
      </w:r>
    </w:p>
    <w:p w14:paraId="3259C008">
      <w:pPr>
        <w:ind w:firstLine="708"/>
        <w:jc w:val="both"/>
        <w:rPr>
          <w:b/>
          <w:sz w:val="24"/>
          <w:szCs w:val="24"/>
        </w:rPr>
      </w:pPr>
      <w:r>
        <w:rPr>
          <w:b/>
          <w:sz w:val="24"/>
          <w:szCs w:val="24"/>
        </w:rPr>
        <w:t xml:space="preserve">Türkiye Judo Federasyonu ve Balkan Judo Birliği  2026 Faaliyet programında yer alan Minikler Balkan Şampiyonası 05-06-07  Haziran 2026 tarihleri arasında Kuzey Makedonya’ da yapılacaktır.  </w:t>
      </w:r>
    </w:p>
    <w:p w14:paraId="57D056DB">
      <w:pPr>
        <w:ind w:firstLine="708"/>
        <w:jc w:val="both"/>
        <w:rPr>
          <w:b/>
          <w:sz w:val="24"/>
          <w:szCs w:val="24"/>
        </w:rPr>
      </w:pPr>
      <w:r>
        <w:rPr>
          <w:b/>
          <w:sz w:val="24"/>
          <w:szCs w:val="24"/>
        </w:rPr>
        <w:t xml:space="preserve">Söz konusu Minikler Balkan Judo Şampiyonası için, Türkiye Judo Federasyonu’nun, belirteceği tarih ve yerde, belirlenen araç ile gidip geleceğime, alacağı tüm kararlara disiplin ile uyacağıma bununla beraber müsabaka için gereken özel harcamalar, pasaport defter ücretini ( 1351 TL )  ve yurtdışı çıkış pulu (1250 TL) masrafları ile müsabakalardaki yol, konaklama  ve katılım ücreti olan toplam </w:t>
      </w:r>
      <w:r>
        <w:rPr>
          <w:b/>
          <w:sz w:val="24"/>
          <w:szCs w:val="24"/>
          <w:highlight w:val="yellow"/>
        </w:rPr>
        <w:t>260</w:t>
      </w:r>
      <w:r>
        <w:rPr>
          <w:b/>
          <w:sz w:val="24"/>
          <w:szCs w:val="24"/>
        </w:rPr>
        <w:t xml:space="preserve"> euro’yu karşılayacağımı belirterek katılmak istiyorum. </w:t>
      </w:r>
    </w:p>
    <w:p w14:paraId="05AD64B5">
      <w:pPr>
        <w:ind w:firstLine="708"/>
        <w:jc w:val="both"/>
        <w:rPr>
          <w:b/>
          <w:sz w:val="24"/>
          <w:szCs w:val="24"/>
        </w:rPr>
      </w:pPr>
    </w:p>
    <w:p w14:paraId="7EB279AF">
      <w:pPr>
        <w:ind w:firstLine="708"/>
        <w:jc w:val="both"/>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 xml:space="preserve">     İmza</w:t>
      </w:r>
    </w:p>
    <w:p w14:paraId="3B496D34">
      <w:pPr>
        <w:pStyle w:val="6"/>
        <w:rPr>
          <w:b/>
        </w:rPr>
      </w:pPr>
    </w:p>
    <w:p w14:paraId="6B0922C6">
      <w:pPr>
        <w:pStyle w:val="6"/>
        <w:rPr>
          <w:b/>
        </w:rPr>
      </w:pPr>
    </w:p>
    <w:p w14:paraId="2462B156">
      <w:pPr>
        <w:pStyle w:val="6"/>
        <w:rPr>
          <w:b/>
        </w:rPr>
      </w:pPr>
      <w:r>
        <w:rPr>
          <w:b/>
        </w:rPr>
        <w:t>Adı Soyadı :</w:t>
      </w:r>
    </w:p>
    <w:p w14:paraId="0EA93A85">
      <w:pPr>
        <w:pStyle w:val="6"/>
        <w:rPr>
          <w:b/>
        </w:rPr>
      </w:pPr>
      <w:r>
        <w:rPr>
          <w:b/>
        </w:rPr>
        <w:t xml:space="preserve">TC No : </w:t>
      </w:r>
    </w:p>
    <w:p w14:paraId="60443E31">
      <w:pPr>
        <w:pStyle w:val="6"/>
        <w:rPr>
          <w:b/>
        </w:rPr>
      </w:pPr>
      <w:r>
        <w:rPr>
          <w:b/>
        </w:rPr>
        <w:t>Derecesi :</w:t>
      </w:r>
      <w:r>
        <w:rPr>
          <w:b/>
        </w:rPr>
        <w:tab/>
      </w:r>
      <w:r>
        <w:rPr>
          <w:b/>
        </w:rPr>
        <w:tab/>
      </w:r>
    </w:p>
    <w:p w14:paraId="4DE4CBEB">
      <w:pPr>
        <w:pStyle w:val="6"/>
        <w:rPr>
          <w:b/>
        </w:rPr>
      </w:pPr>
      <w:r>
        <w:rPr>
          <w:b/>
        </w:rPr>
        <w:t xml:space="preserve">Sikleti : </w:t>
      </w:r>
    </w:p>
    <w:p w14:paraId="3882ED66">
      <w:pPr>
        <w:pStyle w:val="6"/>
        <w:rPr>
          <w:b/>
        </w:rPr>
      </w:pPr>
      <w:r>
        <w:rPr>
          <w:b/>
        </w:rPr>
        <w:t xml:space="preserve">İli : </w:t>
      </w:r>
    </w:p>
    <w:p w14:paraId="043F5771">
      <w:pPr>
        <w:pStyle w:val="6"/>
        <w:rPr>
          <w:b/>
        </w:rPr>
      </w:pPr>
      <w:r>
        <w:rPr>
          <w:b/>
        </w:rPr>
        <w:t>Kulübü :</w:t>
      </w:r>
    </w:p>
    <w:p w14:paraId="0E1F2B54">
      <w:pPr>
        <w:pStyle w:val="6"/>
        <w:rPr>
          <w:b/>
        </w:rPr>
      </w:pPr>
      <w:r>
        <w:rPr>
          <w:b/>
        </w:rPr>
        <w:t xml:space="preserve">Açık Adres : </w:t>
      </w:r>
    </w:p>
    <w:p w14:paraId="29207CF2">
      <w:pPr>
        <w:pStyle w:val="6"/>
        <w:rPr>
          <w:b/>
        </w:rPr>
      </w:pPr>
    </w:p>
    <w:p w14:paraId="5E8FE8C7"/>
    <w:p w14:paraId="30FEB30B">
      <w:pPr>
        <w:rPr>
          <w:b/>
        </w:rPr>
      </w:pPr>
      <w:r>
        <w:rPr>
          <w:b/>
        </w:rPr>
        <w:t xml:space="preserve">Not 1 </w:t>
      </w:r>
      <w:r>
        <w:rPr>
          <w:b/>
          <w:sz w:val="28"/>
          <w:szCs w:val="28"/>
        </w:rPr>
        <w:t xml:space="preserve">: </w:t>
      </w:r>
      <w:r>
        <w:rPr>
          <w:b/>
          <w:sz w:val="28"/>
          <w:szCs w:val="28"/>
          <w:highlight w:val="yellow"/>
        </w:rPr>
        <w:t>18 Mayıs 2026 PAZARTESİ SAAT : 14:00’ye kadar</w:t>
      </w:r>
      <w:r>
        <w:rPr>
          <w:b/>
        </w:rPr>
        <w:t xml:space="preserve"> dilekçelerin </w:t>
      </w:r>
      <w:r>
        <w:rPr>
          <w:b/>
          <w:sz w:val="32"/>
          <w:szCs w:val="32"/>
          <w:highlight w:val="yellow"/>
        </w:rPr>
        <w:t>e mail</w:t>
      </w:r>
      <w:r>
        <w:rPr>
          <w:b/>
        </w:rPr>
        <w:t xml:space="preserve"> ya da Elden veya kargo  , Türkiye Judo Federasyonuna ulaşması gerekmektedir. </w:t>
      </w:r>
    </w:p>
    <w:p w14:paraId="4072E41B">
      <w:pPr>
        <w:rPr>
          <w:b/>
        </w:rPr>
      </w:pPr>
      <w:r>
        <w:rPr>
          <w:b/>
        </w:rPr>
        <w:t xml:space="preserve">Not 2 : Minikler Balkan Judo Şampiyonası için, 14-15-16 Mayıs 2026 tarihinde Karaman İlinde yapılan, Minikler Türkiye Judo Şampiyonasındaki, </w:t>
      </w:r>
      <w:r>
        <w:fldChar w:fldCharType="begin"/>
      </w:r>
      <w:r>
        <w:instrText xml:space="preserve"> HYPERLINK "http://www.judo.gov.tr" </w:instrText>
      </w:r>
      <w:r>
        <w:fldChar w:fldCharType="separate"/>
      </w:r>
      <w:r>
        <w:rPr>
          <w:rStyle w:val="5"/>
          <w:b/>
        </w:rPr>
        <w:t>www.judo.</w:t>
      </w:r>
      <w:r>
        <w:rPr>
          <w:rStyle w:val="5"/>
          <w:rFonts w:hint="default"/>
          <w:b/>
          <w:lang w:val="tr-TR"/>
        </w:rPr>
        <w:t>org</w:t>
      </w:r>
      <w:bookmarkStart w:id="0" w:name="_GoBack"/>
      <w:bookmarkEnd w:id="0"/>
      <w:r>
        <w:rPr>
          <w:rStyle w:val="5"/>
          <w:b/>
        </w:rPr>
        <w:t>.tr</w:t>
      </w:r>
      <w:r>
        <w:rPr>
          <w:rStyle w:val="5"/>
          <w:b/>
        </w:rPr>
        <w:fldChar w:fldCharType="end"/>
      </w:r>
      <w:r>
        <w:rPr>
          <w:b/>
        </w:rPr>
        <w:t xml:space="preserve">   yayınlanan ilk 7 listesi gereğince , ( 1-2-3-3-5-5-7-7 ) başvuru dilekçesine istinaden en iyi dereceye sahip 4 sporcu katılacaktır.</w:t>
      </w:r>
    </w:p>
    <w:p w14:paraId="6150C3AA">
      <w:pPr>
        <w:pStyle w:val="6"/>
        <w:ind w:firstLine="708"/>
        <w:rPr>
          <w:rFonts w:cstheme="minorHAnsi"/>
          <w:b/>
        </w:rPr>
      </w:pPr>
      <w:r>
        <w:rPr>
          <w:b/>
        </w:rPr>
        <w:t xml:space="preserve">Söz konusu organizasyon için Millilik belgesi isteyecek sporcuların ;  </w:t>
      </w:r>
      <w:r>
        <w:rPr>
          <w:rFonts w:cstheme="minorHAnsi"/>
          <w:b/>
        </w:rPr>
        <w:t xml:space="preserve">13 haziran 2020 tarihinde yayınlanan milli sporcu belgesi verilmesi hakkında yönetmelik gereği,   2. bölüm , 7. Madde , 2. Bend , a ve b fıkrası gereği ; </w:t>
      </w:r>
      <w:r>
        <w:rPr>
          <w:rFonts w:cstheme="minorHAnsi"/>
          <w:b/>
        </w:rPr>
        <w:tab/>
      </w:r>
    </w:p>
    <w:p w14:paraId="4B58CDFA">
      <w:pPr>
        <w:pStyle w:val="8"/>
        <w:spacing w:line="240" w:lineRule="exact"/>
        <w:ind w:firstLine="708"/>
        <w:rPr>
          <w:rFonts w:asciiTheme="minorHAnsi" w:hAnsiTheme="minorHAnsi" w:cstheme="minorHAnsi"/>
          <w:b/>
          <w:sz w:val="22"/>
          <w:szCs w:val="22"/>
        </w:rPr>
      </w:pPr>
      <w:r>
        <w:rPr>
          <w:rFonts w:asciiTheme="minorHAnsi" w:hAnsiTheme="minorHAnsi" w:cstheme="minorHAnsi"/>
          <w:b/>
          <w:sz w:val="22"/>
          <w:szCs w:val="22"/>
        </w:rPr>
        <w:t xml:space="preserve">7-2- a)  </w:t>
      </w:r>
      <w:r>
        <w:rPr>
          <w:rFonts w:asciiTheme="minorHAnsi" w:hAnsiTheme="minorHAnsi" w:cstheme="minorHAnsi"/>
          <w:b/>
          <w:sz w:val="22"/>
          <w:szCs w:val="22"/>
          <w:highlight w:val="yellow"/>
        </w:rPr>
        <w:t>Millî sporcu belgesi talep edilen uluslararası müsabakanın yapıldığı yıl veya bir önceki yıl federasyonun yıllık faaliyet programında yer alan Türkiye şampiyonası veya Türkiye şampiyonası niteliği taşıyan en üst organizasyonda olimpik, paralimpik veya deaflimpik spor dallarında ilk sekiz;</w:t>
      </w:r>
      <w:r>
        <w:rPr>
          <w:rFonts w:asciiTheme="minorHAnsi" w:hAnsiTheme="minorHAnsi" w:cstheme="minorHAnsi"/>
          <w:b/>
          <w:sz w:val="22"/>
          <w:szCs w:val="22"/>
        </w:rPr>
        <w:t xml:space="preserve"> olimpik, paralimpik veya deaflimpik olmayan spor dallarında ise ilk dört dereceye girmiş olmak,</w:t>
      </w:r>
    </w:p>
    <w:p w14:paraId="6131FD3F">
      <w:pPr>
        <w:pStyle w:val="8"/>
        <w:spacing w:line="240" w:lineRule="exact"/>
        <w:ind w:firstLine="708"/>
        <w:rPr>
          <w:rFonts w:asciiTheme="minorHAnsi" w:hAnsiTheme="minorHAnsi" w:cstheme="minorHAnsi"/>
          <w:b/>
          <w:sz w:val="22"/>
          <w:szCs w:val="22"/>
        </w:rPr>
      </w:pPr>
      <w:r>
        <w:rPr>
          <w:rFonts w:asciiTheme="minorHAnsi" w:hAnsiTheme="minorHAnsi" w:cstheme="minorHAnsi"/>
          <w:b/>
          <w:sz w:val="22"/>
          <w:szCs w:val="22"/>
        </w:rPr>
        <w:t xml:space="preserve">b) </w:t>
      </w:r>
      <w:r>
        <w:rPr>
          <w:rFonts w:asciiTheme="minorHAnsi" w:hAnsiTheme="minorHAnsi" w:cstheme="minorHAnsi"/>
          <w:b/>
          <w:sz w:val="22"/>
          <w:szCs w:val="22"/>
          <w:highlight w:val="yellow"/>
        </w:rPr>
        <w:t>Bu derecelere girememiş olmakla birlikte belge talebinde bulundukları uluslararası müsabakalarda ilk üç dereceye girmiş olmak,</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Segoe UI">
    <w:panose1 w:val="020B0502040204020203"/>
    <w:charset w:val="A2"/>
    <w:family w:val="swiss"/>
    <w:pitch w:val="default"/>
    <w:sig w:usb0="E4002EFF" w:usb1="C000E47F"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38D"/>
    <w:rsid w:val="000574BA"/>
    <w:rsid w:val="002A56AD"/>
    <w:rsid w:val="002B1421"/>
    <w:rsid w:val="004228D0"/>
    <w:rsid w:val="00473F9E"/>
    <w:rsid w:val="00494470"/>
    <w:rsid w:val="004D7831"/>
    <w:rsid w:val="005154C0"/>
    <w:rsid w:val="005C7E42"/>
    <w:rsid w:val="006B0D68"/>
    <w:rsid w:val="006C664D"/>
    <w:rsid w:val="00725D93"/>
    <w:rsid w:val="007A338D"/>
    <w:rsid w:val="007D5117"/>
    <w:rsid w:val="009109CB"/>
    <w:rsid w:val="00941D7F"/>
    <w:rsid w:val="009509B9"/>
    <w:rsid w:val="009878B7"/>
    <w:rsid w:val="00A27ECE"/>
    <w:rsid w:val="00A9115B"/>
    <w:rsid w:val="00D72A8C"/>
    <w:rsid w:val="00D9291B"/>
    <w:rsid w:val="00DA2C47"/>
    <w:rsid w:val="00E137B0"/>
    <w:rsid w:val="00E3489F"/>
    <w:rsid w:val="00EB6BE8"/>
    <w:rsid w:val="00FB7A03"/>
    <w:rsid w:val="0B3D5672"/>
    <w:rsid w:val="20087C51"/>
    <w:rsid w:val="26DA5A4F"/>
    <w:rsid w:val="2DF20AEF"/>
    <w:rsid w:val="4E6D0ABA"/>
    <w:rsid w:val="551A692E"/>
    <w:rsid w:val="5AEA4836"/>
    <w:rsid w:val="6008771C"/>
    <w:rsid w:val="7D2B08E9"/>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tr-T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7"/>
    <w:semiHidden/>
    <w:unhideWhenUsed/>
    <w:qFormat/>
    <w:uiPriority w:val="99"/>
    <w:pPr>
      <w:spacing w:after="0" w:line="240" w:lineRule="auto"/>
    </w:pPr>
    <w:rPr>
      <w:rFonts w:ascii="Segoe UI" w:hAnsi="Segoe UI" w:cs="Segoe UI"/>
      <w:sz w:val="18"/>
      <w:szCs w:val="18"/>
    </w:rPr>
  </w:style>
  <w:style w:type="character" w:styleId="5">
    <w:name w:val="Hyperlink"/>
    <w:basedOn w:val="2"/>
    <w:unhideWhenUsed/>
    <w:qFormat/>
    <w:uiPriority w:val="99"/>
    <w:rPr>
      <w:color w:val="0563C1" w:themeColor="hyperlink"/>
      <w:u w:val="single"/>
      <w14:textFill>
        <w14:solidFill>
          <w14:schemeClr w14:val="hlink"/>
        </w14:solidFill>
      </w14:textFill>
    </w:rPr>
  </w:style>
  <w:style w:type="paragraph" w:styleId="6">
    <w:name w:val="No Spacing"/>
    <w:qFormat/>
    <w:uiPriority w:val="1"/>
    <w:pPr>
      <w:spacing w:after="0" w:line="240" w:lineRule="auto"/>
    </w:pPr>
    <w:rPr>
      <w:rFonts w:asciiTheme="minorHAnsi" w:hAnsiTheme="minorHAnsi" w:eastAsiaTheme="minorHAnsi" w:cstheme="minorBidi"/>
      <w:sz w:val="22"/>
      <w:szCs w:val="22"/>
      <w:lang w:val="tr-TR" w:eastAsia="en-US" w:bidi="ar-SA"/>
    </w:rPr>
  </w:style>
  <w:style w:type="character" w:customStyle="1" w:styleId="7">
    <w:name w:val="Balon Metni Char"/>
    <w:basedOn w:val="2"/>
    <w:link w:val="4"/>
    <w:semiHidden/>
    <w:uiPriority w:val="99"/>
    <w:rPr>
      <w:rFonts w:ascii="Segoe UI" w:hAnsi="Segoe UI" w:cs="Segoe UI"/>
      <w:sz w:val="18"/>
      <w:szCs w:val="18"/>
    </w:rPr>
  </w:style>
  <w:style w:type="paragraph" w:customStyle="1" w:styleId="8">
    <w:name w:val="metin"/>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tr-T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303</Words>
  <Characters>1733</Characters>
  <Lines>14</Lines>
  <Paragraphs>4</Paragraphs>
  <TotalTime>91</TotalTime>
  <ScaleCrop>false</ScaleCrop>
  <LinksUpToDate>false</LinksUpToDate>
  <CharactersWithSpaces>2032</CharactersWithSpaces>
  <Application>WPS Office_12.2.0.23202_F1E327BC-269C-435d-A152-05C5408002CA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2026-05-12T05:32:00Z</dcterms:created>
  <dc:creator>Deniz Şilli</dc:creator>
  <cp:lastModifiedBy>AHMETÖMRETÜRE</cp:lastModifiedBy>
  <cp:lastPrinted>2026-05-14T06:26:00Z</cp:lastPrinted>
  <dcterms:modified xsi:type="dcterms:W3CDTF">2026-05-14T06:38:30Z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1033-12.2.0.23202</vt:lpwstr>
  </property>
  <property fmtid="{D5CDD505-2E9C-101B-9397-08002B2CF9AE}" pid="3" name="ICV">
    <vt:lpwstr>FF775F11A4EC43218362E789BDEDC75A_13</vt:lpwstr>
  </property>
</Properties>
</file>